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Проверка и оценивание итогового сочинения (изложения) комиссией образовательной организации должны завершиться не позднее чем через семь календарных дней с даты проведения итогового сочинения (изложения).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bookmarkStart w:id="0" w:name="_GoBack"/>
      <w:bookmarkEnd w:id="0"/>
      <w:r w:rsidRPr="0085547F">
        <w:rPr>
          <w:rFonts w:ascii="Liberation Serif" w:hAnsi="Liberation Serif" w:cs="Liberation Serif"/>
          <w:sz w:val="28"/>
          <w:szCs w:val="28"/>
        </w:rPr>
        <w:t xml:space="preserve">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>) только 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 бессрочно.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Pr="00283B04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283B04">
        <w:rPr>
          <w:rFonts w:ascii="Liberation Serif" w:hAnsi="Liberation Serif" w:cs="Liberation Serif"/>
          <w:sz w:val="28"/>
          <w:szCs w:val="28"/>
        </w:rPr>
        <w:t xml:space="preserve"> и программам </w:t>
      </w:r>
      <w:proofErr w:type="spellStart"/>
      <w:r w:rsidRPr="00283B04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Pr="00283B04">
        <w:rPr>
          <w:rFonts w:ascii="Liberation Serif" w:hAnsi="Liberation Serif" w:cs="Liberation Serif"/>
          <w:sz w:val="28"/>
          <w:szCs w:val="28"/>
        </w:rPr>
        <w:t xml:space="preserve"> действительно в течение четырех лет, следующих за годом написания такого сочинения. Выпускники прошлых лет могут участвовать в написании итогового сочинения, в том числе при наличии у них итогового сочинения прошлых лет.</w:t>
      </w:r>
    </w:p>
    <w:p w:rsidR="007F3DD2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83B04" w:rsidRPr="0085547F" w:rsidRDefault="00283B04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283B04" w:rsidRPr="0085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DD"/>
    <w:rsid w:val="00283B04"/>
    <w:rsid w:val="007F3DD2"/>
    <w:rsid w:val="0085547F"/>
    <w:rsid w:val="00A365C0"/>
    <w:rsid w:val="00DB62DD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C9A2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5</cp:revision>
  <dcterms:created xsi:type="dcterms:W3CDTF">2019-10-25T07:50:00Z</dcterms:created>
  <dcterms:modified xsi:type="dcterms:W3CDTF">2021-11-09T07:39:00Z</dcterms:modified>
</cp:coreProperties>
</file>